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ilvl w:val="0"/>
          <w:numId w:val="1"/>
        </w:numPr>
        <w:rPr>
          <w:rFonts w:hint="eastAsia"/>
          <w:lang w:val="en-US" w:eastAsia="zh-CN"/>
        </w:rPr>
      </w:pPr>
      <w:r>
        <w:rPr>
          <w:rFonts w:hint="eastAsia"/>
          <w:lang w:val="en-US" w:eastAsia="zh-CN"/>
        </w:rPr>
        <w:t>区位分析</w:t>
      </w:r>
    </w:p>
    <w:p>
      <w:pPr>
        <w:widowControl w:val="0"/>
        <w:numPr>
          <w:numId w:val="0"/>
        </w:numPr>
        <w:jc w:val="both"/>
        <w:rPr>
          <w:rFonts w:hint="eastAsia"/>
          <w:lang w:val="en-US" w:eastAsia="zh-CN"/>
        </w:rPr>
      </w:pPr>
      <w:r>
        <w:rPr>
          <w:rFonts w:hint="eastAsia"/>
          <w:lang w:val="en-US" w:eastAsia="zh-CN"/>
        </w:rPr>
        <w:t>西安国家民用航天产业基地处在陇海兰新经济发展轴带和陕西纵向经济发展轴带的中心，处于西安南北发展轴线上。基地位于西安市主城区南部的长安区韦曲镇，坐落于少陵塬，北望大雁塔，距西安市中心仅8公里，北邻西安市科教文化区，东临曲江新区，西邻西安高新技术产业开发区，南为秦岭北麓生态旅游区，是西安具有良好区位、交通和自然生态环境优势的科技产业开发区，也是西安中心城发展的重要辐射地之一。</w:t>
      </w:r>
    </w:p>
    <w:p>
      <w:pPr>
        <w:widowControl w:val="0"/>
        <w:numPr>
          <w:numId w:val="0"/>
        </w:numPr>
        <w:jc w:val="both"/>
        <w:rPr>
          <w:rFonts w:hint="eastAsia"/>
          <w:lang w:val="en-US" w:eastAsia="zh-CN"/>
        </w:rPr>
      </w:pPr>
    </w:p>
    <w:p>
      <w:pPr>
        <w:numPr>
          <w:ilvl w:val="0"/>
          <w:numId w:val="1"/>
        </w:numPr>
        <w:rPr>
          <w:rFonts w:hint="eastAsia"/>
          <w:lang w:val="en-US" w:eastAsia="zh-CN"/>
        </w:rPr>
      </w:pPr>
      <w:r>
        <w:rPr>
          <w:rFonts w:hint="eastAsia"/>
          <w:lang w:val="en-US" w:eastAsia="zh-CN"/>
        </w:rPr>
        <w:t>现状分析</w:t>
      </w:r>
    </w:p>
    <w:p>
      <w:pPr>
        <w:numPr>
          <w:numId w:val="0"/>
        </w:numPr>
        <w:rPr>
          <w:rFonts w:hint="eastAsia"/>
          <w:lang w:val="en-US" w:eastAsia="zh-CN"/>
        </w:rPr>
      </w:pPr>
      <w:r>
        <w:rPr>
          <w:rFonts w:hint="eastAsia"/>
          <w:lang w:val="en-US" w:eastAsia="zh-CN"/>
        </w:rPr>
        <w:t>2.1 自然条件</w:t>
      </w:r>
    </w:p>
    <w:p>
      <w:pPr>
        <w:numPr>
          <w:numId w:val="0"/>
        </w:numPr>
        <w:rPr>
          <w:rFonts w:hint="eastAsia"/>
          <w:lang w:val="en-US" w:eastAsia="zh-CN"/>
        </w:rPr>
      </w:pPr>
      <w:r>
        <w:rPr>
          <w:rFonts w:hint="eastAsia"/>
          <w:lang w:val="en-US" w:eastAsia="zh-CN"/>
        </w:rPr>
        <w:t>2.1.1 气候</w:t>
      </w:r>
    </w:p>
    <w:p>
      <w:pPr>
        <w:numPr>
          <w:numId w:val="0"/>
        </w:numPr>
        <w:rPr>
          <w:rFonts w:hint="eastAsia"/>
          <w:lang w:val="en-US" w:eastAsia="zh-CN"/>
        </w:rPr>
      </w:pPr>
      <w:r>
        <w:rPr>
          <w:rFonts w:hint="eastAsia"/>
          <w:lang w:val="en-US" w:eastAsia="zh-CN"/>
        </w:rPr>
        <w:t>基地属暖温带半湿润的大陆性季风气候，夏季炎热，冬季干冷。年平均气温13.1℃，最冷为1月，平均气温-0.7℃；最热为7月，平均气温26.4℃。年平均降水量为660.6mm，年平均日照209.7小时，年平均无霜期217天。长年主导风向为东南风和西南风，多年平均风速2m/秒，最大风速24m/秒。</w:t>
      </w:r>
    </w:p>
    <w:p>
      <w:pPr>
        <w:numPr>
          <w:numId w:val="0"/>
        </w:numPr>
        <w:rPr>
          <w:rFonts w:hint="eastAsia"/>
          <w:lang w:val="en-US" w:eastAsia="zh-CN"/>
        </w:rPr>
      </w:pPr>
      <w:r>
        <w:rPr>
          <w:rFonts w:hint="eastAsia"/>
          <w:lang w:val="en-US" w:eastAsia="zh-CN"/>
        </w:rPr>
        <w:t>2.1.2 地形地貌</w:t>
      </w:r>
    </w:p>
    <w:p>
      <w:pPr>
        <w:numPr>
          <w:numId w:val="0"/>
        </w:numPr>
        <w:rPr>
          <w:rFonts w:hint="eastAsia"/>
          <w:lang w:val="en-US" w:eastAsia="zh-CN"/>
        </w:rPr>
      </w:pPr>
      <w:r>
        <w:rPr>
          <w:rFonts w:hint="eastAsia"/>
          <w:lang w:val="en-US" w:eastAsia="zh-CN"/>
        </w:rPr>
        <w:t>整个基地属河谷冲击平原一、二级阶地和一、二级黄土塬区。基地地势总体较高，平均海拔505m左右，最低点为431.4m，最高点为577.1m，地势有西北向东南平缓抬高。</w:t>
      </w:r>
    </w:p>
    <w:p>
      <w:pPr>
        <w:numPr>
          <w:numId w:val="0"/>
        </w:numPr>
        <w:rPr>
          <w:rFonts w:hint="eastAsia"/>
          <w:lang w:val="en-US" w:eastAsia="zh-CN"/>
        </w:rPr>
      </w:pPr>
      <w:r>
        <w:rPr>
          <w:rFonts w:hint="eastAsia"/>
          <w:lang w:val="en-US" w:eastAsia="zh-CN"/>
        </w:rPr>
        <w:t>基地西南部规划范围线附近区域为一断层带，高度变化明显，土质疏松，不宜做建设用地使用。基地中心区域，地势变化平缓，建议可作为启动区规划。</w:t>
      </w:r>
    </w:p>
    <w:p>
      <w:pPr>
        <w:numPr>
          <w:ilvl w:val="0"/>
          <w:numId w:val="0"/>
        </w:numPr>
        <w:rPr>
          <w:rFonts w:hint="eastAsia"/>
          <w:lang w:val="en-US" w:eastAsia="zh-CN"/>
        </w:rPr>
      </w:pPr>
      <w:r>
        <w:rPr>
          <w:rFonts w:hint="eastAsia"/>
          <w:lang w:val="en-US" w:eastAsia="zh-CN"/>
        </w:rPr>
        <w:t>2.2 人文历史</w:t>
      </w:r>
    </w:p>
    <w:p>
      <w:pPr>
        <w:numPr>
          <w:numId w:val="0"/>
        </w:numPr>
        <w:rPr>
          <w:rFonts w:hint="eastAsia"/>
          <w:lang w:val="en-US" w:eastAsia="zh-CN"/>
        </w:rPr>
      </w:pPr>
      <w:r>
        <w:rPr>
          <w:rFonts w:hint="eastAsia"/>
          <w:lang w:val="en-US" w:eastAsia="zh-CN"/>
        </w:rPr>
        <w:t>西安是中国著名历史文化名城，古长安是中华民族的发祥地之一，汉、唐等十三个朝代都在此建都，历史文化底蕴深厚，是中华文明的起源地之一。</w:t>
      </w:r>
    </w:p>
    <w:p>
      <w:pPr>
        <w:numPr>
          <w:numId w:val="0"/>
        </w:numPr>
        <w:rPr>
          <w:rFonts w:hint="eastAsia"/>
          <w:lang w:val="en-US" w:eastAsia="zh-CN"/>
        </w:rPr>
      </w:pPr>
      <w:r>
        <w:rPr>
          <w:rFonts w:hint="eastAsia"/>
          <w:lang w:val="en-US" w:eastAsia="zh-CN"/>
        </w:rPr>
        <w:t>基地所在地——长安区韦曲也有丰厚的历史积淀，位于西安主龙脉上的韦曲最早得名于西汉，距今已有2000多年历史，汉武帝下属常聚居于此，围绕曲水聚会，“韦曲”因此闻名。自唐代开国后，位于京畿城南的韦曲极为繁荣昌盛，更是当时贵族豪门的聚集之地，并在此修建庄园别墅。</w:t>
      </w:r>
    </w:p>
    <w:p>
      <w:pPr>
        <w:numPr>
          <w:numId w:val="0"/>
        </w:numPr>
        <w:rPr>
          <w:rFonts w:hint="eastAsia"/>
          <w:lang w:val="en-US" w:eastAsia="zh-CN"/>
        </w:rPr>
      </w:pPr>
      <w:r>
        <w:rPr>
          <w:rFonts w:hint="eastAsia"/>
          <w:lang w:val="en-US" w:eastAsia="zh-CN"/>
        </w:rPr>
        <w:t>航天产业基地周边及基地内文物古迹丰富，自汉宣帝至清代中期，先后有八个朝代的近百位身份显赫的人物</w:t>
      </w:r>
      <w:bookmarkStart w:id="0" w:name="_GoBack"/>
      <w:bookmarkEnd w:id="0"/>
      <w:r>
        <w:rPr>
          <w:rFonts w:hint="eastAsia"/>
          <w:lang w:val="en-US" w:eastAsia="zh-CN"/>
        </w:rPr>
        <w:t>葬于这一地区，现存60余做古陵墓。西康高速以东的汉宣帝遗址余2006年被评为国家级文保遗址，其中包括位于神州五路与神州大道之间的明秦藩王中宣王朱怀埢墓。</w:t>
      </w:r>
    </w:p>
    <w:p>
      <w:pPr>
        <w:numPr>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4385539">
    <w:nsid w:val="5B74DD83"/>
    <w:multiLevelType w:val="singleLevel"/>
    <w:tmpl w:val="5B74DD83"/>
    <w:lvl w:ilvl="0" w:tentative="1">
      <w:start w:val="1"/>
      <w:numFmt w:val="decimal"/>
      <w:suff w:val="nothing"/>
      <w:lvlText w:val="%1、"/>
      <w:lvlJc w:val="left"/>
    </w:lvl>
  </w:abstractNum>
  <w:num w:numId="1">
    <w:abstractNumId w:val="15343855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80DE7"/>
    <w:rsid w:val="04C80DE7"/>
    <w:rsid w:val="1F7A7CD7"/>
    <w:rsid w:val="5C12337A"/>
    <w:rsid w:val="70B43E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2018-08-16T02:08:00Z</dcterms:created>
  <dc:creator>A</dc:creator>
  <cp:lastModifiedBy>A</cp:lastModifiedBy>
  <dcterms:modified xsi:type="dcterms:W3CDTF">2018-08-16T02:40:01Z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