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b w:val="0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5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45"/>
        <w:gridCol w:w="709"/>
        <w:gridCol w:w="1608"/>
        <w:gridCol w:w="1368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6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拟报告人简介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拟报告题目与摘要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拟分享作品名称：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拟报告题目：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摘要：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大会主题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主题：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健康人居与未来城市国际论坛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论坛主题选择</w:t>
            </w:r>
          </w:p>
        </w:tc>
        <w:tc>
          <w:tcPr>
            <w:tcW w:w="8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ind w:left="2160" w:hanging="2160" w:hangingChars="900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)建筑与城市论坛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(    )公园城市与城市韧性研讨会 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)室内设计与公共艺术论坛 (    )城市更新与城市设计论坛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)建筑与环境论坛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4"/>
              </w:rPr>
              <w:t>(    )城市照明与光影艺术研讨会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)风景建筑与乡村振兴学术研讨会(    )地产设计与宜居住区论坛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)新锐设计师论坛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4"/>
              </w:rPr>
              <w:t>(    )城市韧性与海绵城市国际研讨会</w:t>
            </w:r>
          </w:p>
          <w:p>
            <w:pPr>
              <w:pStyle w:val="4"/>
              <w:widowControl/>
              <w:spacing w:beforeAutospacing="0" w:afterAutospacing="0" w:line="400" w:lineRule="atLeast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(    )地产园林与文旅融合发展论坛(    )园冶杯获奖作品分享会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备注：演讲请附高清照片一张，便于会议手册制作使用</w:t>
      </w:r>
    </w:p>
    <w:p/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315" w:lineRule="atLeast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3231D"/>
    <w:rsid w:val="14820F61"/>
    <w:rsid w:val="1E132EBF"/>
    <w:rsid w:val="20E95C4F"/>
    <w:rsid w:val="2546120A"/>
    <w:rsid w:val="2B005226"/>
    <w:rsid w:val="323A0A6B"/>
    <w:rsid w:val="33012AE9"/>
    <w:rsid w:val="439B566C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CHLA</dc:creator>
  <cp:lastModifiedBy>李清</cp:lastModifiedBy>
  <dcterms:modified xsi:type="dcterms:W3CDTF">2021-03-01T06:57:15Z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